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75479" w:rsidRDefault="00A35EE6" w:rsidP="00A35EE6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fornitura annuale di “MATERIALE DI CONSUMO compatibile con VIDEOENDOSCOPIO OLYMPUS GF-UE160-AL5 (ECOENDOSCOPIO RADIALE)” per l’UOSD di </w:t>
      </w:r>
      <w:proofErr w:type="spellStart"/>
      <w:r w:rsidRPr="00A35EE6">
        <w:rPr>
          <w:rFonts w:ascii="Palatino Linotype" w:hAnsi="Palatino Linotype"/>
          <w:b/>
          <w:sz w:val="22"/>
          <w:szCs w:val="24"/>
          <w:lang w:eastAsia="ar-SA"/>
        </w:rPr>
        <w:t>Gatroenterologia</w:t>
      </w:r>
      <w:proofErr w:type="spellEnd"/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 Interventistica del P.O. di Matera, ai sensi dell’art. 50, comma 1 del </w:t>
      </w:r>
      <w:proofErr w:type="spellStart"/>
      <w:proofErr w:type="gramStart"/>
      <w:r w:rsidRPr="00A35EE6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A35EE6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A35EE6">
        <w:rPr>
          <w:rFonts w:ascii="Palatino Linotype" w:hAnsi="Palatino Linotype"/>
          <w:b/>
          <w:sz w:val="22"/>
          <w:szCs w:val="24"/>
          <w:lang w:eastAsia="ar-SA"/>
        </w:rPr>
        <w:t xml:space="preserve"> n. 36/2023 – RDO </w:t>
      </w:r>
      <w:r w:rsidR="00964443" w:rsidRPr="00964443">
        <w:rPr>
          <w:rFonts w:ascii="Palatino Linotype" w:hAnsi="Palatino Linotype"/>
          <w:b/>
          <w:sz w:val="22"/>
          <w:szCs w:val="24"/>
          <w:lang w:eastAsia="ar-SA"/>
        </w:rPr>
        <w:t>5462819</w:t>
      </w:r>
      <w:bookmarkStart w:id="0" w:name="_GoBack"/>
      <w:bookmarkEnd w:id="0"/>
    </w:p>
    <w:p w:rsidR="00A35EE6" w:rsidRDefault="00A35EE6">
      <w:pPr>
        <w:pStyle w:val="Corpotesto"/>
        <w:spacing w:before="4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A35EE6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annuale di “MATERIALE DI CONSUMO compatibile con VIDEOENDOSCOPIO OLYMPUS GF-UE160-AL5 (ECOENDOSCOPIO RADIALE)” per l’UOSD di </w:t>
            </w:r>
            <w:proofErr w:type="spellStart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Gatroenterologia</w:t>
            </w:r>
            <w:proofErr w:type="spell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 Interventistica del P.O. di Matera, ai sensi dell’art. 50, comma 1 del </w:t>
            </w:r>
            <w:proofErr w:type="spellStart"/>
            <w:proofErr w:type="gramStart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A35EE6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– RDO </w:t>
            </w:r>
            <w:r w:rsidR="00964443" w:rsidRPr="00964443">
              <w:rPr>
                <w:rFonts w:ascii="Palatino Linotype" w:hAnsi="Palatino Linotype"/>
                <w:b/>
                <w:szCs w:val="24"/>
                <w:lang w:eastAsia="ar-SA"/>
              </w:rPr>
              <w:t>5462819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6444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6444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6444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6444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A51A3"/>
    <w:rsid w:val="001D4BC1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964443"/>
    <w:rsid w:val="0096735A"/>
    <w:rsid w:val="00A35EE6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0C25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6342</Words>
  <Characters>36944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31</cp:revision>
  <dcterms:created xsi:type="dcterms:W3CDTF">2024-04-19T06:37:00Z</dcterms:created>
  <dcterms:modified xsi:type="dcterms:W3CDTF">2025-06-24T08:38:00Z</dcterms:modified>
</cp:coreProperties>
</file>